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小标宋简体" w:cs="方正小标宋简体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请综合保障中心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公务用车调度专技岗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（岗位代码25001）、综合保障中心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资产管理岗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（岗位代码25003）、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综合保障中心综合管理岗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（岗位代码25004）、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资产房产保障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中心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财务管理岗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（岗位代码2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00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领导干部住宅区服务中心专业技术岗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（岗位代码2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00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、自治区会务保障服务中心高低压配电专技岗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（岗位代码2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00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考试总成绩第1名的考生和综合保障中心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信息化建设专技岗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（岗位代码25002）、综合保障中心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房产工程管理岗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（岗位代码25005）考试总成绩前两名的考生，于2025年12月8日（星期一）上午08:00前，携带本人身份证自行前往银川市第一人民医院进行体检，地址：银川市兴庆区利群西街2号。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2.体检前一晚禁食油腻食物、禁酒、禁熬夜，体检当天空腹，体检时请听从领检员统一安排。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3.体检费自理：男381.23元、女386.23元，体检当天缴纳。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4.体检当日请携带身份证件、两张2寸彩色蓝底照片、黑色碳素笔一支。如有手术史，请携带手术相关病例；如近视、散光，请佩戴眼镜。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5.禁止将手机带入主检区。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联系人：张志儒  联系电话：15909513967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47E04"/>
    <w:rsid w:val="00D62303"/>
    <w:rsid w:val="019B740C"/>
    <w:rsid w:val="02981759"/>
    <w:rsid w:val="0E025FB8"/>
    <w:rsid w:val="1098286D"/>
    <w:rsid w:val="133959CD"/>
    <w:rsid w:val="148D3C1C"/>
    <w:rsid w:val="1772A289"/>
    <w:rsid w:val="18F66A94"/>
    <w:rsid w:val="1FB76F7F"/>
    <w:rsid w:val="22A16BFE"/>
    <w:rsid w:val="38247E04"/>
    <w:rsid w:val="3DFF83D1"/>
    <w:rsid w:val="41E37362"/>
    <w:rsid w:val="433F7C28"/>
    <w:rsid w:val="46883B89"/>
    <w:rsid w:val="4D0E7225"/>
    <w:rsid w:val="4E591CD8"/>
    <w:rsid w:val="53DF24E6"/>
    <w:rsid w:val="54984B56"/>
    <w:rsid w:val="59EA5093"/>
    <w:rsid w:val="5C1773B8"/>
    <w:rsid w:val="5DA22FF6"/>
    <w:rsid w:val="5FDFDE21"/>
    <w:rsid w:val="6E6E1B3A"/>
    <w:rsid w:val="74E27A11"/>
    <w:rsid w:val="75FC80DF"/>
    <w:rsid w:val="77EC79B4"/>
    <w:rsid w:val="7D7FAEBE"/>
    <w:rsid w:val="7F2FC27A"/>
    <w:rsid w:val="7F96E5AE"/>
    <w:rsid w:val="8EFE97D0"/>
    <w:rsid w:val="B33FB105"/>
    <w:rsid w:val="B6FDF844"/>
    <w:rsid w:val="B7BE74A9"/>
    <w:rsid w:val="B9F1E1DA"/>
    <w:rsid w:val="BD1958CA"/>
    <w:rsid w:val="BFDB2A77"/>
    <w:rsid w:val="BFF843DE"/>
    <w:rsid w:val="DFFE987C"/>
    <w:rsid w:val="EBBF9172"/>
    <w:rsid w:val="EBFDDED1"/>
    <w:rsid w:val="EFBFCFF1"/>
    <w:rsid w:val="F1EFD637"/>
    <w:rsid w:val="FDDFB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2019-08-21T09:40:00Z</dcterms:created>
  <dc:creator>admin</dc:creator>
  <cp:lastModifiedBy>jgj</cp:lastModifiedBy>
  <cp:lastPrinted>2025-12-05T17:24:08Z</cp:lastPrinted>
  <dcterms:modified xsi:type="dcterms:W3CDTF">2025-12-05T17:51:56Z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5F515CC27D8B48C092DFD8BFBE57F8FA</vt:lpwstr>
  </property>
</Properties>
</file>