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597" w:tblpY="10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81"/>
        <w:gridCol w:w="372"/>
        <w:gridCol w:w="642"/>
        <w:gridCol w:w="203"/>
        <w:gridCol w:w="241"/>
        <w:gridCol w:w="629"/>
        <w:gridCol w:w="106"/>
        <w:gridCol w:w="736"/>
        <w:gridCol w:w="643"/>
        <w:gridCol w:w="123"/>
        <w:gridCol w:w="941"/>
        <w:gridCol w:w="238"/>
        <w:gridCol w:w="11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参加竞赛时所在单位</w:t>
            </w:r>
          </w:p>
        </w:tc>
        <w:tc>
          <w:tcPr>
            <w:tcW w:w="5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从事竞赛职业年限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原技能等级及证书编号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发证时间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竞赛主办单位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竞赛类别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参加竞赛职业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竞赛获奖名次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晋升等级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晋级理由</w:t>
            </w:r>
          </w:p>
        </w:tc>
        <w:tc>
          <w:tcPr>
            <w:tcW w:w="8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该同志于    年  月  日至     年  月   日在                               </w:t>
            </w:r>
          </w:p>
          <w:p>
            <w:pPr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参加                                 竞赛，理论成绩        、实际操作成绩          ，根据竞赛有关规定，可晋升为       级技能等级。</w:t>
            </w:r>
          </w:p>
          <w:p>
            <w:pPr>
              <w:ind w:left="4017" w:leftChars="137" w:hanging="3729" w:hangingChars="1865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                               (竞赛主办单位盖章)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职业技能鉴定指导中心意见</w:t>
            </w:r>
          </w:p>
        </w:tc>
        <w:tc>
          <w:tcPr>
            <w:tcW w:w="8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2200" w:firstLineChars="1100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组织的                     职业技能竞赛，其试题已经我中心核准，符合         级技能标准要求，且竞赛组织程序、评判方法和过程符合有关规定，同意该同志晋级。</w:t>
            </w:r>
          </w:p>
          <w:p>
            <w:pPr>
              <w:ind w:firstLine="396" w:firstLineChars="198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证书编号：</w:t>
            </w:r>
          </w:p>
          <w:p>
            <w:pPr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                                             (盖章)</w:t>
            </w:r>
          </w:p>
          <w:p>
            <w:pPr>
              <w:ind w:firstLine="435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人力资源社会保障部门意见</w:t>
            </w:r>
          </w:p>
        </w:tc>
        <w:tc>
          <w:tcPr>
            <w:tcW w:w="8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700" w:firstLineChars="350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经审核，同意发给该同志</w:t>
            </w:r>
            <w:r>
              <w:rPr>
                <w:rFonts w:hint="eastAsia" w:ascii="CESI宋体-GB2312" w:hAnsi="CESI宋体-GB2312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>(职业、工种)       级国家职业资格证书。</w:t>
            </w:r>
          </w:p>
          <w:p>
            <w:pPr>
              <w:ind w:firstLine="435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                                              (盖章)    </w:t>
            </w:r>
          </w:p>
          <w:p>
            <w:pPr>
              <w:ind w:firstLine="435"/>
              <w:rPr>
                <w:rFonts w:ascii="CESI宋体-GB2312" w:hAnsi="CESI宋体-GB2312"/>
                <w:color w:val="000000"/>
                <w:sz w:val="20"/>
                <w:szCs w:val="20"/>
              </w:rPr>
            </w:pPr>
            <w:r>
              <w:rPr>
                <w:rFonts w:hint="eastAsia" w:ascii="CESI宋体-GB2312" w:hAnsi="CESI宋体-GB2312"/>
                <w:color w:val="000000"/>
                <w:sz w:val="20"/>
                <w:szCs w:val="20"/>
              </w:rPr>
              <w:t xml:space="preserve">                                          年   月   日</w:t>
            </w:r>
          </w:p>
        </w:tc>
      </w:tr>
    </w:tbl>
    <w:p>
      <w:pPr>
        <w:jc w:val="center"/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  <w:t>自治区职业技能竞赛登记表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882615-34B9-43C7-8D79-8197BD0DA8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89719C1-836E-4A8C-A436-D58D8F8BA0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liss Light">
    <w:altName w:val="DejaVu Math TeX Gyre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760EA582-F923-4483-9F11-680C5F2D4E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DF32197-0B5E-4E1D-ADB4-D8627C00AFD7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jBmYzg4NmQyNTUwZGU1ZDkzYzQzNTllODVhOTEifQ=="/>
  </w:docVars>
  <w:rsids>
    <w:rsidRoot w:val="332D18C0"/>
    <w:rsid w:val="332D18C0"/>
    <w:rsid w:val="3B9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87</Characters>
  <Lines>0</Lines>
  <Paragraphs>0</Paragraphs>
  <TotalTime>0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随风去</dc:creator>
  <cp:lastModifiedBy>随风去</cp:lastModifiedBy>
  <dcterms:modified xsi:type="dcterms:W3CDTF">2022-09-13T07:03:58Z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837B270623FD4A618A09049534DBA1E4</vt:lpwstr>
  </property>
</Properties>
</file>